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B016" w14:textId="61AE3B7D" w:rsidR="000720C8" w:rsidRPr="00FE5A9A" w:rsidRDefault="00ED292E">
      <w:pPr>
        <w:rPr>
          <w:b/>
        </w:rPr>
      </w:pPr>
      <w:bookmarkStart w:id="0" w:name="_GoBack"/>
      <w:bookmarkEnd w:id="0"/>
      <w:r>
        <w:rPr>
          <w:b/>
        </w:rPr>
        <w:t>Project ECHO August</w:t>
      </w:r>
      <w:r w:rsidR="000720C8" w:rsidRPr="00FE5A9A">
        <w:rPr>
          <w:b/>
        </w:rPr>
        <w:t xml:space="preserve"> 2</w:t>
      </w:r>
      <w:r>
        <w:rPr>
          <w:b/>
        </w:rPr>
        <w:t>8</w:t>
      </w:r>
      <w:r w:rsidR="000720C8" w:rsidRPr="00FE5A9A">
        <w:rPr>
          <w:b/>
        </w:rPr>
        <w:t>, 2019</w:t>
      </w:r>
    </w:p>
    <w:p w14:paraId="2D421A1D" w14:textId="77777777" w:rsidR="000720C8" w:rsidRDefault="000720C8"/>
    <w:p w14:paraId="6CA18FD6" w14:textId="3E55498A" w:rsidR="00193236" w:rsidRDefault="00193236">
      <w:pPr>
        <w:rPr>
          <w:b/>
        </w:rPr>
      </w:pPr>
      <w:r>
        <w:rPr>
          <w:b/>
        </w:rPr>
        <w:t>Attendees:</w:t>
      </w:r>
    </w:p>
    <w:p w14:paraId="0CE414B4" w14:textId="77777777" w:rsidR="002F3719" w:rsidRDefault="002F3719" w:rsidP="002F3719">
      <w:pPr>
        <w:pStyle w:val="ListParagraph"/>
        <w:numPr>
          <w:ilvl w:val="0"/>
          <w:numId w:val="4"/>
        </w:numPr>
      </w:pPr>
      <w:r>
        <w:t>Magda Alden, American Cancer Society, Patient Navigator, Maine Medical Cancer Institute</w:t>
      </w:r>
    </w:p>
    <w:p w14:paraId="0F088C80" w14:textId="698B6977" w:rsidR="00193236" w:rsidRPr="00193236" w:rsidRDefault="00193236" w:rsidP="001D3FAF">
      <w:pPr>
        <w:pStyle w:val="ListParagraph"/>
        <w:numPr>
          <w:ilvl w:val="0"/>
          <w:numId w:val="4"/>
        </w:numPr>
      </w:pPr>
      <w:r w:rsidRPr="00193236">
        <w:t>Christine Brome LMSW from Mercy Fore River Oncology</w:t>
      </w:r>
    </w:p>
    <w:p w14:paraId="65A770D0" w14:textId="5C224638" w:rsidR="00193236" w:rsidRPr="00193236" w:rsidRDefault="00193236" w:rsidP="001D3FAF">
      <w:pPr>
        <w:pStyle w:val="ListParagraph"/>
        <w:numPr>
          <w:ilvl w:val="0"/>
          <w:numId w:val="4"/>
        </w:numPr>
      </w:pPr>
      <w:r w:rsidRPr="00193236">
        <w:t>Heather Ciccarelli</w:t>
      </w:r>
      <w:r>
        <w:t xml:space="preserve">, </w:t>
      </w:r>
      <w:r w:rsidR="00BE42E3">
        <w:t>American Cancer Society</w:t>
      </w:r>
      <w:r>
        <w:t>, Senior Manager Patient Navigation</w:t>
      </w:r>
    </w:p>
    <w:p w14:paraId="67358EDF" w14:textId="77777777" w:rsidR="002F3719" w:rsidRDefault="002F3719" w:rsidP="002F3719">
      <w:pPr>
        <w:pStyle w:val="ListParagraph"/>
        <w:numPr>
          <w:ilvl w:val="0"/>
          <w:numId w:val="4"/>
        </w:numPr>
      </w:pPr>
      <w:r>
        <w:t>Circe Damon, Nurse Practitioner, Mercy Fore River Oncology</w:t>
      </w:r>
    </w:p>
    <w:p w14:paraId="3FC1FCF4" w14:textId="5221E648" w:rsidR="00193236" w:rsidRDefault="00193236" w:rsidP="001D3FAF">
      <w:pPr>
        <w:pStyle w:val="ListParagraph"/>
        <w:numPr>
          <w:ilvl w:val="0"/>
          <w:numId w:val="4"/>
        </w:numPr>
      </w:pPr>
      <w:r>
        <w:t>Heather Drake</w:t>
      </w:r>
      <w:r w:rsidR="003B400F">
        <w:t>, Program Manager, Maine Cancer Foundation</w:t>
      </w:r>
    </w:p>
    <w:p w14:paraId="54098036" w14:textId="6CBB576B" w:rsidR="00193236" w:rsidRPr="00193236" w:rsidRDefault="00193236" w:rsidP="002F3719">
      <w:pPr>
        <w:pStyle w:val="ListParagraph"/>
        <w:numPr>
          <w:ilvl w:val="0"/>
          <w:numId w:val="4"/>
        </w:numPr>
      </w:pPr>
      <w:r>
        <w:t xml:space="preserve">Lori Dyer, </w:t>
      </w:r>
      <w:r w:rsidR="002F3719">
        <w:t xml:space="preserve">Patient Navigator, St. Mary’s </w:t>
      </w:r>
      <w:r w:rsidR="002F3719" w:rsidRPr="002F3719">
        <w:t>Center for Cancer &amp; Blood Disorders</w:t>
      </w:r>
    </w:p>
    <w:p w14:paraId="54B7E8D6" w14:textId="77777777" w:rsidR="002F3719" w:rsidRDefault="002F3719" w:rsidP="002F3719">
      <w:pPr>
        <w:pStyle w:val="ListParagraph"/>
        <w:numPr>
          <w:ilvl w:val="0"/>
          <w:numId w:val="4"/>
        </w:numPr>
      </w:pPr>
      <w:r>
        <w:t>Leslie Foreman, Lower GI Navigator Maine Medical Center</w:t>
      </w:r>
    </w:p>
    <w:p w14:paraId="3FF30D77" w14:textId="77777777" w:rsidR="002F3719" w:rsidRDefault="002F3719" w:rsidP="002F3719">
      <w:pPr>
        <w:pStyle w:val="ListParagraph"/>
        <w:numPr>
          <w:ilvl w:val="0"/>
          <w:numId w:val="4"/>
        </w:numPr>
      </w:pPr>
      <w:r>
        <w:t>Annabel Harcourt, Financial Advocate, New England Cancer Specialists</w:t>
      </w:r>
    </w:p>
    <w:p w14:paraId="3335D234" w14:textId="77777777" w:rsidR="002F3719" w:rsidRDefault="002F3719" w:rsidP="002F3719">
      <w:pPr>
        <w:pStyle w:val="ListParagraph"/>
        <w:numPr>
          <w:ilvl w:val="0"/>
          <w:numId w:val="4"/>
        </w:numPr>
      </w:pPr>
      <w:r>
        <w:t>Michelle Hayes, Social Worker, MaineHealth Midcoast Medical Group</w:t>
      </w:r>
    </w:p>
    <w:p w14:paraId="5B8398E2" w14:textId="77777777" w:rsidR="002F3719" w:rsidRDefault="002F3719" w:rsidP="002F3719">
      <w:pPr>
        <w:pStyle w:val="ListParagraph"/>
        <w:numPr>
          <w:ilvl w:val="0"/>
          <w:numId w:val="4"/>
        </w:numPr>
      </w:pPr>
      <w:r w:rsidRPr="00193236">
        <w:t>Tori LaVoie</w:t>
      </w:r>
      <w:r>
        <w:t>, Financial Advocate Manager, New England Cancer Specialists</w:t>
      </w:r>
    </w:p>
    <w:p w14:paraId="6E062A2E" w14:textId="77777777" w:rsidR="002F3719" w:rsidRDefault="002F3719" w:rsidP="002F3719">
      <w:pPr>
        <w:pStyle w:val="ListParagraph"/>
        <w:numPr>
          <w:ilvl w:val="0"/>
          <w:numId w:val="4"/>
        </w:numPr>
      </w:pPr>
      <w:r w:rsidRPr="00193236">
        <w:t>R</w:t>
      </w:r>
      <w:r>
        <w:t xml:space="preserve">obin Letarte, </w:t>
      </w:r>
      <w:r w:rsidRPr="00193236">
        <w:t xml:space="preserve">Financial Advocate </w:t>
      </w:r>
      <w:r>
        <w:t>New England Cancer Specialists Kennebec</w:t>
      </w:r>
    </w:p>
    <w:p w14:paraId="652E1EBA" w14:textId="4832EF94" w:rsidR="00514BD5" w:rsidRDefault="00514BD5" w:rsidP="001D3FAF">
      <w:pPr>
        <w:pStyle w:val="ListParagraph"/>
        <w:numPr>
          <w:ilvl w:val="0"/>
          <w:numId w:val="4"/>
        </w:numPr>
      </w:pPr>
      <w:r>
        <w:t xml:space="preserve">Patricio </w:t>
      </w:r>
      <w:r w:rsidR="00B8096B">
        <w:t>Massanga</w:t>
      </w:r>
      <w:r>
        <w:t>, Patient Navigator, Greater Portland Health</w:t>
      </w:r>
    </w:p>
    <w:p w14:paraId="646B88CC" w14:textId="651DCBFE" w:rsidR="00514BD5" w:rsidRDefault="00514BD5" w:rsidP="001D3FAF">
      <w:pPr>
        <w:pStyle w:val="ListParagraph"/>
        <w:numPr>
          <w:ilvl w:val="0"/>
          <w:numId w:val="4"/>
        </w:numPr>
      </w:pPr>
      <w:r>
        <w:t xml:space="preserve">Kerri Medeiros, </w:t>
      </w:r>
      <w:r w:rsidR="00B8096B">
        <w:t xml:space="preserve">Oncology Nurse Navigator, </w:t>
      </w:r>
      <w:r>
        <w:t>MaineGeneral</w:t>
      </w:r>
    </w:p>
    <w:p w14:paraId="1D35FCAF" w14:textId="77777777" w:rsidR="002F3719" w:rsidRDefault="002F3719" w:rsidP="002F3719">
      <w:pPr>
        <w:pStyle w:val="ListParagraph"/>
        <w:numPr>
          <w:ilvl w:val="0"/>
          <w:numId w:val="4"/>
        </w:numPr>
      </w:pPr>
      <w:r>
        <w:t>Katelyn Michaud, Program Manager, Maine Cancer Foundation</w:t>
      </w:r>
    </w:p>
    <w:p w14:paraId="0A4E126C" w14:textId="77777777" w:rsidR="002F3719" w:rsidRDefault="002F3719" w:rsidP="002F3719">
      <w:pPr>
        <w:pStyle w:val="ListParagraph"/>
        <w:numPr>
          <w:ilvl w:val="0"/>
          <w:numId w:val="4"/>
        </w:numPr>
      </w:pPr>
      <w:r>
        <w:t>Amber O'Leary, PN Head Neck Memorial Hospital North Conway</w:t>
      </w:r>
    </w:p>
    <w:p w14:paraId="00F41151" w14:textId="77777777" w:rsidR="002F3719" w:rsidRPr="00193236" w:rsidRDefault="002F3719" w:rsidP="002F3719">
      <w:pPr>
        <w:pStyle w:val="ListParagraph"/>
        <w:numPr>
          <w:ilvl w:val="0"/>
          <w:numId w:val="4"/>
        </w:numPr>
      </w:pPr>
      <w:r w:rsidRPr="00193236">
        <w:t>D</w:t>
      </w:r>
      <w:r>
        <w:t>evan Oleksyk Patient Advocate, Northern Light</w:t>
      </w:r>
      <w:r w:rsidRPr="00193236">
        <w:t xml:space="preserve"> EMMC Cancer Care</w:t>
      </w:r>
    </w:p>
    <w:p w14:paraId="56D4A014" w14:textId="77777777" w:rsidR="002F3719" w:rsidRPr="00193236" w:rsidRDefault="002F3719" w:rsidP="002F3719">
      <w:pPr>
        <w:pStyle w:val="ListParagraph"/>
        <w:numPr>
          <w:ilvl w:val="0"/>
          <w:numId w:val="4"/>
        </w:numPr>
      </w:pPr>
      <w:r>
        <w:t>Manny Ortega, upper GI Navigator, MaineHealth</w:t>
      </w:r>
    </w:p>
    <w:p w14:paraId="2E490A59" w14:textId="77777777" w:rsidR="002F3719" w:rsidRDefault="002F3719" w:rsidP="002F3719">
      <w:pPr>
        <w:pStyle w:val="ListParagraph"/>
        <w:numPr>
          <w:ilvl w:val="0"/>
          <w:numId w:val="4"/>
        </w:numPr>
      </w:pPr>
      <w:r w:rsidRPr="00193236">
        <w:t>Vie</w:t>
      </w:r>
      <w:r>
        <w:t>ra Popov, Financial Advocate, New England Cancer Specialists</w:t>
      </w:r>
    </w:p>
    <w:p w14:paraId="3C24B72D" w14:textId="77777777" w:rsidR="002F3719" w:rsidRDefault="002F3719" w:rsidP="002F3719">
      <w:pPr>
        <w:pStyle w:val="ListParagraph"/>
        <w:numPr>
          <w:ilvl w:val="0"/>
          <w:numId w:val="4"/>
        </w:numPr>
      </w:pPr>
      <w:r>
        <w:t>Michael Reisman, Executive Director, Beth Wight Cancer Resource Center</w:t>
      </w:r>
    </w:p>
    <w:p w14:paraId="25767AB3" w14:textId="77777777" w:rsidR="002F3719" w:rsidRPr="00193236" w:rsidRDefault="002F3719" w:rsidP="002F3719">
      <w:pPr>
        <w:pStyle w:val="ListParagraph"/>
        <w:numPr>
          <w:ilvl w:val="0"/>
          <w:numId w:val="4"/>
        </w:numPr>
      </w:pPr>
      <w:r>
        <w:t>Kim Shaw, Financial Advocate, New England Cancer Specialists</w:t>
      </w:r>
    </w:p>
    <w:p w14:paraId="4F8F15CD" w14:textId="3F443051" w:rsidR="006939A4" w:rsidRDefault="006939A4" w:rsidP="001D3FAF">
      <w:pPr>
        <w:pStyle w:val="ListParagraph"/>
        <w:numPr>
          <w:ilvl w:val="0"/>
          <w:numId w:val="4"/>
        </w:numPr>
      </w:pPr>
      <w:r>
        <w:t>Heather Stevens, Oncology Nurse Navigator, MaineGeneral</w:t>
      </w:r>
    </w:p>
    <w:p w14:paraId="0E53F373" w14:textId="77777777" w:rsidR="002F3719" w:rsidRDefault="002F3719" w:rsidP="002F3719">
      <w:pPr>
        <w:pStyle w:val="ListParagraph"/>
        <w:numPr>
          <w:ilvl w:val="0"/>
          <w:numId w:val="4"/>
        </w:numPr>
      </w:pPr>
      <w:r>
        <w:t>Cheryl Tucker, Executive Director, Maine Cancer Foundation</w:t>
      </w:r>
    </w:p>
    <w:p w14:paraId="70EDAD0F" w14:textId="77777777" w:rsidR="002F3719" w:rsidRDefault="002F3719" w:rsidP="002F3719">
      <w:pPr>
        <w:pStyle w:val="ListParagraph"/>
        <w:numPr>
          <w:ilvl w:val="0"/>
          <w:numId w:val="4"/>
        </w:numPr>
      </w:pPr>
      <w:r>
        <w:t>Tracy Watts, Melanoma Navigator, MaineHealth</w:t>
      </w:r>
    </w:p>
    <w:p w14:paraId="4C082E86" w14:textId="79E14F19" w:rsidR="002F3719" w:rsidRPr="00193236" w:rsidRDefault="002F3719" w:rsidP="002F3719">
      <w:pPr>
        <w:pStyle w:val="ListParagraph"/>
        <w:numPr>
          <w:ilvl w:val="0"/>
          <w:numId w:val="4"/>
        </w:numPr>
      </w:pPr>
      <w:r>
        <w:t>Mary White, Patient Advocate, Northern Light EMMC Cancer Care</w:t>
      </w:r>
    </w:p>
    <w:p w14:paraId="0D17F7FC" w14:textId="77777777" w:rsidR="00193236" w:rsidRDefault="00193236">
      <w:pPr>
        <w:rPr>
          <w:b/>
        </w:rPr>
      </w:pPr>
    </w:p>
    <w:p w14:paraId="5BF0837B" w14:textId="77777777" w:rsidR="000720C8" w:rsidRDefault="000720C8">
      <w:pPr>
        <w:rPr>
          <w:b/>
        </w:rPr>
      </w:pPr>
      <w:r w:rsidRPr="00FE5A9A">
        <w:rPr>
          <w:b/>
        </w:rPr>
        <w:t>Recommendations for Case Study</w:t>
      </w:r>
    </w:p>
    <w:p w14:paraId="02B16B06" w14:textId="77777777" w:rsidR="00ED292E" w:rsidRDefault="00ED292E">
      <w:pPr>
        <w:rPr>
          <w:b/>
        </w:rPr>
      </w:pPr>
    </w:p>
    <w:p w14:paraId="56862834" w14:textId="716C935A" w:rsidR="00ED292E" w:rsidRPr="001D3FAF" w:rsidRDefault="00ED292E">
      <w:r w:rsidRPr="001D3FAF">
        <w:t>Case Study Presenter: Michelle Hayes</w:t>
      </w:r>
      <w:r w:rsidR="002F3719">
        <w:t>, Social Worker, MidCoast</w:t>
      </w:r>
    </w:p>
    <w:p w14:paraId="34F0E152" w14:textId="77777777" w:rsidR="000720C8" w:rsidRDefault="000720C8"/>
    <w:p w14:paraId="1800E640" w14:textId="053F0311" w:rsidR="00681352" w:rsidRPr="00CD7822" w:rsidRDefault="000720C8">
      <w:pPr>
        <w:rPr>
          <w:b/>
        </w:rPr>
      </w:pPr>
      <w:r w:rsidRPr="00CD7822">
        <w:rPr>
          <w:b/>
        </w:rPr>
        <w:t>Questions Asked</w:t>
      </w:r>
      <w:r w:rsidR="00CD7822" w:rsidRPr="00CD7822">
        <w:rPr>
          <w:b/>
        </w:rPr>
        <w:t>:</w:t>
      </w:r>
    </w:p>
    <w:p w14:paraId="1280C470" w14:textId="77777777" w:rsidR="00CD7822" w:rsidRDefault="00CD7822"/>
    <w:p w14:paraId="601BCE15" w14:textId="4D3E70B4" w:rsidR="000720C8" w:rsidRDefault="006939A4" w:rsidP="00ED292E">
      <w:pPr>
        <w:pStyle w:val="ListParagraph"/>
        <w:numPr>
          <w:ilvl w:val="0"/>
          <w:numId w:val="3"/>
        </w:numPr>
      </w:pPr>
      <w:r>
        <w:t>When transportation options are slim at best, and patients do not have any “extra” income to apply to transportation costs, as we are connecting them with care as close to their homes as possible and travel remains just out of reach, what can we do?</w:t>
      </w:r>
    </w:p>
    <w:p w14:paraId="16942AE6" w14:textId="2EC954CD" w:rsidR="006939A4" w:rsidRDefault="006939A4" w:rsidP="00ED292E">
      <w:pPr>
        <w:pStyle w:val="ListParagraph"/>
        <w:numPr>
          <w:ilvl w:val="0"/>
          <w:numId w:val="3"/>
        </w:numPr>
      </w:pPr>
      <w:r>
        <w:t>How do we minimize or eliminate the gaps that exist between patients wanting and needing cancer care and the varied abilities of affording that care?</w:t>
      </w:r>
    </w:p>
    <w:p w14:paraId="6F76773D" w14:textId="0AC1909B" w:rsidR="006939A4" w:rsidRDefault="006939A4" w:rsidP="00ED292E">
      <w:pPr>
        <w:pStyle w:val="ListParagraph"/>
        <w:numPr>
          <w:ilvl w:val="0"/>
          <w:numId w:val="3"/>
        </w:numPr>
      </w:pPr>
      <w:r>
        <w:lastRenderedPageBreak/>
        <w:t>Points for discussion:</w:t>
      </w:r>
    </w:p>
    <w:p w14:paraId="139C519F" w14:textId="77777777" w:rsidR="006939A4" w:rsidRDefault="006939A4" w:rsidP="006939A4">
      <w:pPr>
        <w:pStyle w:val="ListParagraph"/>
        <w:numPr>
          <w:ilvl w:val="1"/>
          <w:numId w:val="3"/>
        </w:numPr>
      </w:pPr>
      <w:r>
        <w:t>Transportation</w:t>
      </w:r>
    </w:p>
    <w:p w14:paraId="7CC6F6D7" w14:textId="63ABFB9B" w:rsidR="006939A4" w:rsidRDefault="006939A4" w:rsidP="006939A4">
      <w:pPr>
        <w:pStyle w:val="ListParagraph"/>
        <w:numPr>
          <w:ilvl w:val="1"/>
          <w:numId w:val="3"/>
        </w:numPr>
      </w:pPr>
      <w:r>
        <w:t>Financial funding</w:t>
      </w:r>
    </w:p>
    <w:p w14:paraId="1A0A0CDE" w14:textId="53A8B8AC" w:rsidR="006939A4" w:rsidRDefault="006939A4" w:rsidP="006939A4">
      <w:pPr>
        <w:pStyle w:val="ListParagraph"/>
        <w:numPr>
          <w:ilvl w:val="1"/>
          <w:numId w:val="3"/>
        </w:numPr>
      </w:pPr>
      <w:r>
        <w:t>Care close to home</w:t>
      </w:r>
    </w:p>
    <w:p w14:paraId="2FCFEB64" w14:textId="77777777" w:rsidR="00ED292E" w:rsidRDefault="00ED292E">
      <w:pPr>
        <w:rPr>
          <w:b/>
        </w:rPr>
      </w:pPr>
    </w:p>
    <w:p w14:paraId="25BDE5F4" w14:textId="25B0A88D" w:rsidR="000720C8" w:rsidRDefault="000720C8">
      <w:r w:rsidRPr="00CD7822">
        <w:rPr>
          <w:b/>
        </w:rPr>
        <w:t>Recommendations</w:t>
      </w:r>
      <w:r w:rsidR="00CD7822">
        <w:t>:</w:t>
      </w:r>
    </w:p>
    <w:p w14:paraId="410987EF" w14:textId="62E21ACD" w:rsidR="00CD7822" w:rsidRDefault="006939A4">
      <w:r>
        <w:t xml:space="preserve">Road to Recovery volunteers in the Bath area – coordinate two volunteers (one to drive to </w:t>
      </w:r>
      <w:r w:rsidR="002F3719">
        <w:t>appointment</w:t>
      </w:r>
      <w:r>
        <w:t>, one to drive home</w:t>
      </w:r>
      <w:r w:rsidR="002F3719">
        <w:t xml:space="preserve"> from appointment</w:t>
      </w:r>
      <w:r>
        <w:t>)</w:t>
      </w:r>
    </w:p>
    <w:p w14:paraId="5BF9EF01" w14:textId="77777777" w:rsidR="006939A4" w:rsidRDefault="006939A4"/>
    <w:p w14:paraId="1E52E6FC" w14:textId="1A5EC79B" w:rsidR="006939A4" w:rsidRDefault="002F3719">
      <w:r>
        <w:t>Maine</w:t>
      </w:r>
      <w:r w:rsidR="006939A4">
        <w:t xml:space="preserve"> Coalition to Fight Prostate Cancer – support from the organization for volunteer rides or other resources</w:t>
      </w:r>
      <w:r>
        <w:t xml:space="preserve"> and </w:t>
      </w:r>
      <w:r w:rsidR="006939A4">
        <w:t>ideas</w:t>
      </w:r>
      <w:r>
        <w:t xml:space="preserve">. </w:t>
      </w:r>
      <w:hyperlink r:id="rId7" w:history="1">
        <w:r w:rsidRPr="00043C45">
          <w:rPr>
            <w:rStyle w:val="Hyperlink"/>
          </w:rPr>
          <w:t>www.mcfpc.org/</w:t>
        </w:r>
      </w:hyperlink>
    </w:p>
    <w:p w14:paraId="6B4DA16F" w14:textId="77777777" w:rsidR="006939A4" w:rsidRDefault="006939A4"/>
    <w:p w14:paraId="083A6162" w14:textId="65ABE4F3" w:rsidR="006939A4" w:rsidRDefault="006939A4">
      <w:r>
        <w:t xml:space="preserve">Logisticare – encourage </w:t>
      </w:r>
      <w:r w:rsidR="002F3719">
        <w:t>patients</w:t>
      </w:r>
      <w:r>
        <w:t xml:space="preserve"> to at least try it</w:t>
      </w:r>
      <w:r w:rsidR="002F3719">
        <w:t xml:space="preserve">, even if they’ve have negative experiences in the past. Social worker/navigator can help navigate process. Using </w:t>
      </w:r>
      <w:r>
        <w:t xml:space="preserve">the resources that </w:t>
      </w:r>
      <w:r w:rsidR="002F3719">
        <w:t>patients already</w:t>
      </w:r>
      <w:r>
        <w:t xml:space="preserve"> have rather than trying to piece together additional resources and possibly causing more stress</w:t>
      </w:r>
      <w:r w:rsidR="002F3719">
        <w:t>.</w:t>
      </w:r>
    </w:p>
    <w:p w14:paraId="619D88CC" w14:textId="77777777" w:rsidR="006939A4" w:rsidRDefault="006939A4"/>
    <w:p w14:paraId="57F08BEE" w14:textId="6254724D" w:rsidR="006939A4" w:rsidRDefault="006939A4">
      <w:r>
        <w:t>Needy Meds</w:t>
      </w:r>
      <w:r w:rsidR="002F3719">
        <w:t xml:space="preserve"> – Select </w:t>
      </w:r>
      <w:r>
        <w:t>patient savings tab, diagnosis specific, search by diagnosi</w:t>
      </w:r>
      <w:r w:rsidR="002F3719">
        <w:t xml:space="preserve">s (prostate cancer in this patient’s case), make sure location is set to Maine and National. </w:t>
      </w:r>
      <w:hyperlink r:id="rId8" w:history="1">
        <w:r w:rsidR="002F3719" w:rsidRPr="0080656B">
          <w:rPr>
            <w:rStyle w:val="Hyperlink"/>
          </w:rPr>
          <w:t>www.needymeds.org</w:t>
        </w:r>
      </w:hyperlink>
    </w:p>
    <w:p w14:paraId="35FE5AE9" w14:textId="77777777" w:rsidR="006939A4" w:rsidRDefault="006939A4"/>
    <w:p w14:paraId="79F25B0E" w14:textId="7B5AB17E" w:rsidR="006939A4" w:rsidRDefault="002F3719">
      <w:r>
        <w:t>The i</w:t>
      </w:r>
      <w:r w:rsidR="00BE42E3">
        <w:t>mportance of empowering</w:t>
      </w:r>
      <w:r>
        <w:t xml:space="preserve"> MaineCare folks. As navigators and social workers, we can e</w:t>
      </w:r>
      <w:r w:rsidR="006939A4">
        <w:t xml:space="preserve">ncourage </w:t>
      </w:r>
      <w:r>
        <w:t>patients</w:t>
      </w:r>
      <w:r w:rsidR="006939A4">
        <w:t xml:space="preserve"> to send sheets in as soon as they come in. </w:t>
      </w:r>
      <w:r>
        <w:t>It has proven helpful to b</w:t>
      </w:r>
      <w:r w:rsidR="006939A4">
        <w:t>e proactive rather than waiting. Once this has been explained</w:t>
      </w:r>
      <w:r>
        <w:t xml:space="preserve"> and understood by the patient</w:t>
      </w:r>
      <w:r w:rsidR="006939A4">
        <w:t>, we</w:t>
      </w:r>
      <w:r>
        <w:t>’ve</w:t>
      </w:r>
      <w:r w:rsidR="006939A4">
        <w:t xml:space="preserve"> noticed a changed in climate with our patients. </w:t>
      </w:r>
    </w:p>
    <w:p w14:paraId="3F111BEC" w14:textId="77777777" w:rsidR="00016D5E" w:rsidRDefault="00016D5E"/>
    <w:p w14:paraId="0E690826" w14:textId="67811150" w:rsidR="00016D5E" w:rsidRDefault="00016D5E">
      <w:r w:rsidRPr="00016D5E">
        <w:rPr>
          <w:b/>
        </w:rPr>
        <w:t>Next Patient Navigation ECHO Call:</w:t>
      </w:r>
      <w:r>
        <w:br/>
      </w:r>
      <w:r w:rsidR="00BE42E3">
        <w:t>September 25, 3-4pm, Prevention and Detection</w:t>
      </w:r>
    </w:p>
    <w:sectPr w:rsidR="00016D5E" w:rsidSect="006813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9934" w14:textId="77777777" w:rsidR="00C66E3F" w:rsidRDefault="00C66E3F" w:rsidP="00FE5A9A">
      <w:r>
        <w:separator/>
      </w:r>
    </w:p>
  </w:endnote>
  <w:endnote w:type="continuationSeparator" w:id="0">
    <w:p w14:paraId="4E1E1FB0" w14:textId="77777777" w:rsidR="00C66E3F" w:rsidRDefault="00C66E3F" w:rsidP="00FE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9682" w14:textId="77777777" w:rsidR="00C66E3F" w:rsidRDefault="00C66E3F" w:rsidP="00FE5A9A">
      <w:r>
        <w:separator/>
      </w:r>
    </w:p>
  </w:footnote>
  <w:footnote w:type="continuationSeparator" w:id="0">
    <w:p w14:paraId="7458B3EB" w14:textId="77777777" w:rsidR="00C66E3F" w:rsidRDefault="00C66E3F" w:rsidP="00FE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8C"/>
    <w:multiLevelType w:val="hybridMultilevel"/>
    <w:tmpl w:val="4A7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37D9"/>
    <w:multiLevelType w:val="hybridMultilevel"/>
    <w:tmpl w:val="7ADE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F2C8E"/>
    <w:multiLevelType w:val="hybridMultilevel"/>
    <w:tmpl w:val="11AE8C8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6281B"/>
    <w:multiLevelType w:val="hybridMultilevel"/>
    <w:tmpl w:val="BBD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8"/>
    <w:rsid w:val="00016D5E"/>
    <w:rsid w:val="000720C8"/>
    <w:rsid w:val="000A01DD"/>
    <w:rsid w:val="00193236"/>
    <w:rsid w:val="001B2A6B"/>
    <w:rsid w:val="001D3FAF"/>
    <w:rsid w:val="0029315F"/>
    <w:rsid w:val="002F3719"/>
    <w:rsid w:val="003B400F"/>
    <w:rsid w:val="00441A89"/>
    <w:rsid w:val="00491903"/>
    <w:rsid w:val="004B7B9E"/>
    <w:rsid w:val="004E0C6A"/>
    <w:rsid w:val="00514BD5"/>
    <w:rsid w:val="00556A68"/>
    <w:rsid w:val="005F0836"/>
    <w:rsid w:val="00681352"/>
    <w:rsid w:val="006939A4"/>
    <w:rsid w:val="008100F6"/>
    <w:rsid w:val="00A95834"/>
    <w:rsid w:val="00B755AF"/>
    <w:rsid w:val="00B8096B"/>
    <w:rsid w:val="00BE42E3"/>
    <w:rsid w:val="00C66E3F"/>
    <w:rsid w:val="00CD7822"/>
    <w:rsid w:val="00ED292E"/>
    <w:rsid w:val="00F0210F"/>
    <w:rsid w:val="00F74B49"/>
    <w:rsid w:val="00FE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D3807"/>
  <w14:defaultImageDpi w14:val="300"/>
  <w15:docId w15:val="{8B6D791F-3E01-4C1C-BAC2-B5CB4CF7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A"/>
    <w:pPr>
      <w:ind w:left="720"/>
      <w:contextualSpacing/>
    </w:pPr>
  </w:style>
  <w:style w:type="paragraph" w:styleId="Header">
    <w:name w:val="header"/>
    <w:basedOn w:val="Normal"/>
    <w:link w:val="HeaderChar"/>
    <w:uiPriority w:val="99"/>
    <w:unhideWhenUsed/>
    <w:rsid w:val="00FE5A9A"/>
    <w:pPr>
      <w:tabs>
        <w:tab w:val="center" w:pos="4320"/>
        <w:tab w:val="right" w:pos="8640"/>
      </w:tabs>
    </w:pPr>
  </w:style>
  <w:style w:type="character" w:customStyle="1" w:styleId="HeaderChar">
    <w:name w:val="Header Char"/>
    <w:basedOn w:val="DefaultParagraphFont"/>
    <w:link w:val="Header"/>
    <w:uiPriority w:val="99"/>
    <w:rsid w:val="00FE5A9A"/>
  </w:style>
  <w:style w:type="paragraph" w:styleId="Footer">
    <w:name w:val="footer"/>
    <w:basedOn w:val="Normal"/>
    <w:link w:val="FooterChar"/>
    <w:uiPriority w:val="99"/>
    <w:unhideWhenUsed/>
    <w:rsid w:val="00FE5A9A"/>
    <w:pPr>
      <w:tabs>
        <w:tab w:val="center" w:pos="4320"/>
        <w:tab w:val="right" w:pos="8640"/>
      </w:tabs>
    </w:pPr>
  </w:style>
  <w:style w:type="character" w:customStyle="1" w:styleId="FooterChar">
    <w:name w:val="Footer Char"/>
    <w:basedOn w:val="DefaultParagraphFont"/>
    <w:link w:val="Footer"/>
    <w:uiPriority w:val="99"/>
    <w:rsid w:val="00FE5A9A"/>
  </w:style>
  <w:style w:type="character" w:styleId="Hyperlink">
    <w:name w:val="Hyperlink"/>
    <w:basedOn w:val="DefaultParagraphFont"/>
    <w:uiPriority w:val="99"/>
    <w:unhideWhenUsed/>
    <w:rsid w:val="00B755AF"/>
    <w:rPr>
      <w:color w:val="0000FF" w:themeColor="hyperlink"/>
      <w:u w:val="single"/>
    </w:rPr>
  </w:style>
  <w:style w:type="character" w:styleId="FollowedHyperlink">
    <w:name w:val="FollowedHyperlink"/>
    <w:basedOn w:val="DefaultParagraphFont"/>
    <w:uiPriority w:val="99"/>
    <w:semiHidden/>
    <w:unhideWhenUsed/>
    <w:rsid w:val="002F3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ymeds.org" TargetMode="External"/><Relationship Id="rId3" Type="http://schemas.openxmlformats.org/officeDocument/2006/relationships/settings" Target="settings.xml"/><Relationship Id="rId7" Type="http://schemas.openxmlformats.org/officeDocument/2006/relationships/hyperlink" Target="http://www.mcf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 Cancer Foundation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Cancer</dc:creator>
  <cp:keywords/>
  <dc:description/>
  <cp:lastModifiedBy>Heather</cp:lastModifiedBy>
  <cp:revision>2</cp:revision>
  <dcterms:created xsi:type="dcterms:W3CDTF">2019-08-29T13:28:00Z</dcterms:created>
  <dcterms:modified xsi:type="dcterms:W3CDTF">2019-08-29T13:28:00Z</dcterms:modified>
</cp:coreProperties>
</file>